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A67B" w14:textId="77777777" w:rsidR="00176ECE" w:rsidRDefault="00176ECE" w:rsidP="00B83E61">
      <w:pPr>
        <w:jc w:val="center"/>
        <w:rPr>
          <w:b/>
          <w:sz w:val="28"/>
          <w:szCs w:val="28"/>
        </w:rPr>
      </w:pPr>
    </w:p>
    <w:p w14:paraId="31BD920F" w14:textId="43A60F2A" w:rsidR="003F400B" w:rsidRDefault="00B83E61" w:rsidP="00B83E61">
      <w:pPr>
        <w:jc w:val="center"/>
        <w:rPr>
          <w:b/>
          <w:sz w:val="28"/>
          <w:szCs w:val="28"/>
        </w:rPr>
      </w:pPr>
      <w:r w:rsidRPr="00B83E61">
        <w:rPr>
          <w:b/>
          <w:sz w:val="28"/>
          <w:szCs w:val="28"/>
        </w:rPr>
        <w:t xml:space="preserve">LISTE DES FOURNITURES </w:t>
      </w:r>
    </w:p>
    <w:p w14:paraId="50991294" w14:textId="77777777" w:rsidR="00853C8F" w:rsidRPr="00B83E61" w:rsidRDefault="00954200" w:rsidP="003F40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LA CLASSE PREMIERE</w:t>
      </w:r>
      <w:r w:rsidR="003F400B">
        <w:rPr>
          <w:b/>
          <w:sz w:val="28"/>
          <w:szCs w:val="28"/>
        </w:rPr>
        <w:t xml:space="preserve"> </w:t>
      </w:r>
      <w:r w:rsidR="00B83E61" w:rsidRPr="00B83E61">
        <w:rPr>
          <w:b/>
          <w:sz w:val="28"/>
          <w:szCs w:val="28"/>
        </w:rPr>
        <w:t>BAC PROFESSIONNEL SAPAT</w:t>
      </w:r>
    </w:p>
    <w:p w14:paraId="1B6A9C66" w14:textId="77777777" w:rsidR="00B83E61" w:rsidRDefault="00B83E61"/>
    <w:p w14:paraId="63FEA65B" w14:textId="77777777" w:rsidR="00B83E61" w:rsidRDefault="00B83E61"/>
    <w:p w14:paraId="3B40DED4" w14:textId="77777777" w:rsidR="00B83E61" w:rsidRPr="003B5FB4" w:rsidRDefault="00B83E61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 xml:space="preserve">3 gros classeurs à leviers A4 avec 3 jeux d’intercalaires </w:t>
      </w:r>
      <w:r w:rsidRPr="003B5FB4">
        <w:rPr>
          <w:b/>
          <w:bCs/>
          <w:sz w:val="24"/>
          <w:szCs w:val="24"/>
        </w:rPr>
        <w:t>ou</w:t>
      </w:r>
      <w:r w:rsidRPr="003B5FB4">
        <w:rPr>
          <w:sz w:val="24"/>
          <w:szCs w:val="24"/>
        </w:rPr>
        <w:t xml:space="preserve"> 13 cahiers grands formats</w:t>
      </w:r>
    </w:p>
    <w:p w14:paraId="42B148D3" w14:textId="77777777" w:rsidR="00B83E61" w:rsidRPr="003B5FB4" w:rsidRDefault="00B83E61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Pochettes transparentes</w:t>
      </w:r>
    </w:p>
    <w:p w14:paraId="2643B061" w14:textId="77777777" w:rsidR="00B83E61" w:rsidRPr="003B5FB4" w:rsidRDefault="00B83E61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Feuilles simples A4 grands carreaux</w:t>
      </w:r>
    </w:p>
    <w:p w14:paraId="0DD23808" w14:textId="77777777" w:rsidR="00B83E61" w:rsidRPr="003B5FB4" w:rsidRDefault="00B83E61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Copies doubles A4 grands carreaux</w:t>
      </w:r>
    </w:p>
    <w:p w14:paraId="54BC46A0" w14:textId="77777777" w:rsidR="004D26CF" w:rsidRPr="003B5FB4" w:rsidRDefault="004D26CF">
      <w:pPr>
        <w:rPr>
          <w:sz w:val="24"/>
          <w:szCs w:val="24"/>
        </w:rPr>
      </w:pPr>
      <w:r w:rsidRPr="003B5FB4">
        <w:rPr>
          <w:rFonts w:ascii="Arial Black" w:hAnsi="Arial Black"/>
          <w:sz w:val="24"/>
          <w:szCs w:val="24"/>
        </w:rPr>
        <w:t>►</w:t>
      </w:r>
      <w:r w:rsidRPr="003B5FB4">
        <w:rPr>
          <w:sz w:val="24"/>
          <w:szCs w:val="24"/>
        </w:rPr>
        <w:t xml:space="preserve">Un agenda </w:t>
      </w:r>
    </w:p>
    <w:p w14:paraId="55EE390C" w14:textId="4F2A4069" w:rsidR="00B83E61" w:rsidRPr="003B5FB4" w:rsidRDefault="00A81AD7">
      <w:pPr>
        <w:rPr>
          <w:sz w:val="24"/>
          <w:szCs w:val="24"/>
        </w:rPr>
      </w:pPr>
      <w:r w:rsidRPr="003B5FB4">
        <w:rPr>
          <w:rFonts w:ascii="Arial Black" w:hAnsi="Arial Black"/>
          <w:sz w:val="24"/>
          <w:szCs w:val="24"/>
        </w:rPr>
        <w:t>►</w:t>
      </w:r>
      <w:r w:rsidRPr="003B5FB4">
        <w:rPr>
          <w:sz w:val="24"/>
          <w:szCs w:val="24"/>
        </w:rPr>
        <w:t>Le livre : « L’île des esclaves » de Marivaux (peu importe l’édition, neuf environ 2€ ou bien d’occasion, … )</w:t>
      </w:r>
    </w:p>
    <w:p w14:paraId="7C2779D1" w14:textId="77777777" w:rsidR="00954200" w:rsidRPr="003B5FB4" w:rsidRDefault="00954200">
      <w:pPr>
        <w:rPr>
          <w:sz w:val="24"/>
          <w:szCs w:val="24"/>
          <w:vertAlign w:val="subscript"/>
        </w:rPr>
      </w:pPr>
    </w:p>
    <w:p w14:paraId="1179354C" w14:textId="285ED967" w:rsidR="00B83E61" w:rsidRPr="003B5FB4" w:rsidRDefault="00B83E61" w:rsidP="003F400B">
      <w:pPr>
        <w:jc w:val="both"/>
        <w:rPr>
          <w:i/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Une calculet</w:t>
      </w:r>
      <w:r w:rsidR="00863041" w:rsidRPr="003B5FB4">
        <w:rPr>
          <w:sz w:val="24"/>
          <w:szCs w:val="24"/>
        </w:rPr>
        <w:t>te scientifique</w:t>
      </w:r>
      <w:r w:rsidR="00A81AD7" w:rsidRPr="003B5FB4">
        <w:rPr>
          <w:sz w:val="24"/>
          <w:szCs w:val="24"/>
        </w:rPr>
        <w:t xml:space="preserve">, le </w:t>
      </w:r>
      <w:r w:rsidR="00863041" w:rsidRPr="003B5FB4">
        <w:rPr>
          <w:bCs/>
          <w:sz w:val="24"/>
          <w:szCs w:val="24"/>
        </w:rPr>
        <w:t xml:space="preserve">modèle </w:t>
      </w:r>
      <w:r w:rsidR="00B761F9">
        <w:rPr>
          <w:bCs/>
          <w:sz w:val="24"/>
          <w:szCs w:val="24"/>
        </w:rPr>
        <w:t>NUM</w:t>
      </w:r>
      <w:r w:rsidR="00D94FBC">
        <w:rPr>
          <w:bCs/>
          <w:sz w:val="24"/>
          <w:szCs w:val="24"/>
        </w:rPr>
        <w:t>WORKS</w:t>
      </w:r>
      <w:r w:rsidR="008E6A92">
        <w:rPr>
          <w:sz w:val="24"/>
          <w:szCs w:val="24"/>
        </w:rPr>
        <w:t xml:space="preserve"> est préconisé (voir fiche ci-jointe pour une commande groupé</w:t>
      </w:r>
      <w:r w:rsidR="00937D91">
        <w:rPr>
          <w:sz w:val="24"/>
          <w:szCs w:val="24"/>
        </w:rPr>
        <w:t>e)</w:t>
      </w:r>
    </w:p>
    <w:p w14:paraId="48BC30AD" w14:textId="0B0EFAF7" w:rsidR="00B83E61" w:rsidRPr="003B5FB4" w:rsidRDefault="00B83E61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Compas, rapporteur, équerre, règle</w:t>
      </w:r>
    </w:p>
    <w:p w14:paraId="76A440E0" w14:textId="60B6B030" w:rsidR="00B83E61" w:rsidRPr="003B5FB4" w:rsidRDefault="00B83E61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Un porte vues</w:t>
      </w:r>
      <w:r w:rsidR="00C544F8" w:rsidRPr="003B5FB4">
        <w:rPr>
          <w:sz w:val="24"/>
          <w:szCs w:val="24"/>
        </w:rPr>
        <w:t xml:space="preserve"> pour les T</w:t>
      </w:r>
      <w:r w:rsidR="00176ECE" w:rsidRPr="003B5FB4">
        <w:rPr>
          <w:sz w:val="24"/>
          <w:szCs w:val="24"/>
        </w:rPr>
        <w:t>ravaux Pratiques</w:t>
      </w:r>
    </w:p>
    <w:p w14:paraId="05BC285C" w14:textId="77777777" w:rsidR="00C70746" w:rsidRPr="003B5FB4" w:rsidRDefault="00C70746">
      <w:pPr>
        <w:rPr>
          <w:sz w:val="24"/>
          <w:szCs w:val="24"/>
        </w:rPr>
      </w:pPr>
    </w:p>
    <w:p w14:paraId="1E65025A" w14:textId="77777777" w:rsidR="00C70746" w:rsidRPr="003B5FB4" w:rsidRDefault="00C70746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Crayons de couleurs et feutres</w:t>
      </w:r>
    </w:p>
    <w:p w14:paraId="241801A0" w14:textId="77777777" w:rsidR="0031733D" w:rsidRPr="003B5FB4" w:rsidRDefault="0031733D" w:rsidP="0031733D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="00302E0A" w:rsidRPr="003B5FB4">
        <w:rPr>
          <w:sz w:val="24"/>
          <w:szCs w:val="24"/>
        </w:rPr>
        <w:t>S</w:t>
      </w:r>
      <w:r w:rsidRPr="003B5FB4">
        <w:rPr>
          <w:sz w:val="24"/>
          <w:szCs w:val="24"/>
        </w:rPr>
        <w:t>urligneurs (3 couleurs minimum)</w:t>
      </w:r>
    </w:p>
    <w:p w14:paraId="4803232D" w14:textId="77777777" w:rsidR="0031733D" w:rsidRPr="003B5FB4" w:rsidRDefault="0031733D" w:rsidP="0031733D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Ciseaux, colle, stylos 4 couleurs, crayon gris</w:t>
      </w:r>
    </w:p>
    <w:p w14:paraId="3B695D33" w14:textId="77777777" w:rsidR="0031733D" w:rsidRPr="003B5FB4" w:rsidRDefault="0031733D">
      <w:pPr>
        <w:rPr>
          <w:sz w:val="24"/>
          <w:szCs w:val="24"/>
        </w:rPr>
      </w:pPr>
    </w:p>
    <w:p w14:paraId="54293DED" w14:textId="77777777" w:rsidR="00C70746" w:rsidRPr="003B5FB4" w:rsidRDefault="00C70746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1 paire de chaussures de sport (type Running)</w:t>
      </w:r>
    </w:p>
    <w:p w14:paraId="4D39831D" w14:textId="77777777" w:rsidR="00C70746" w:rsidRPr="003B5FB4" w:rsidRDefault="00C70746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Pr="003B5FB4">
        <w:rPr>
          <w:sz w:val="24"/>
          <w:szCs w:val="24"/>
        </w:rPr>
        <w:t>1 survêtement ou tenue de sport</w:t>
      </w:r>
    </w:p>
    <w:p w14:paraId="3267DD75" w14:textId="236C99DA" w:rsidR="00F64FC1" w:rsidRPr="003B5FB4" w:rsidRDefault="00F64FC1" w:rsidP="00F64FC1">
      <w:pPr>
        <w:rPr>
          <w:sz w:val="24"/>
          <w:szCs w:val="24"/>
        </w:rPr>
      </w:pPr>
      <w:r w:rsidRPr="003B5FB4">
        <w:rPr>
          <w:rFonts w:ascii="Arial" w:hAnsi="Arial" w:cs="Arial"/>
          <w:sz w:val="24"/>
          <w:szCs w:val="24"/>
        </w:rPr>
        <w:t>►</w:t>
      </w:r>
      <w:r w:rsidR="00CB54A6" w:rsidRPr="003B5FB4">
        <w:rPr>
          <w:sz w:val="24"/>
          <w:szCs w:val="24"/>
        </w:rPr>
        <w:t>B</w:t>
      </w:r>
      <w:r w:rsidRPr="003B5FB4">
        <w:rPr>
          <w:sz w:val="24"/>
          <w:szCs w:val="24"/>
        </w:rPr>
        <w:t>louse blanche</w:t>
      </w:r>
      <w:r w:rsidR="00CB54A6" w:rsidRPr="003B5FB4">
        <w:rPr>
          <w:sz w:val="24"/>
          <w:szCs w:val="24"/>
        </w:rPr>
        <w:t xml:space="preserve"> pour les T</w:t>
      </w:r>
      <w:r w:rsidR="00176ECE" w:rsidRPr="003B5FB4">
        <w:rPr>
          <w:sz w:val="24"/>
          <w:szCs w:val="24"/>
        </w:rPr>
        <w:t>ravaux pratiques</w:t>
      </w:r>
    </w:p>
    <w:p w14:paraId="3C54B167" w14:textId="06CE1223" w:rsidR="003B5FB4" w:rsidRDefault="003B5FB4" w:rsidP="003B5FB4">
      <w:pPr>
        <w:jc w:val="both"/>
        <w:rPr>
          <w:i/>
          <w:sz w:val="24"/>
          <w:szCs w:val="24"/>
        </w:rPr>
      </w:pPr>
    </w:p>
    <w:p w14:paraId="55A796E3" w14:textId="77777777" w:rsidR="00C70746" w:rsidRDefault="00C70746"/>
    <w:sectPr w:rsidR="00C7074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6A34" w14:textId="77777777" w:rsidR="00B94006" w:rsidRDefault="00B94006" w:rsidP="00811523">
      <w:pPr>
        <w:spacing w:after="0" w:line="240" w:lineRule="auto"/>
      </w:pPr>
      <w:r>
        <w:separator/>
      </w:r>
    </w:p>
  </w:endnote>
  <w:endnote w:type="continuationSeparator" w:id="0">
    <w:p w14:paraId="5B7121ED" w14:textId="77777777" w:rsidR="00B94006" w:rsidRDefault="00B94006" w:rsidP="0081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A7B6" w14:textId="6D688B94" w:rsidR="009A340E" w:rsidRDefault="00176ECE" w:rsidP="00176ECE">
    <w:pPr>
      <w:pStyle w:val="Pieddepage"/>
      <w:jc w:val="right"/>
    </w:pPr>
    <w:r>
      <w:t>Année Scolaire 202</w:t>
    </w:r>
    <w:r w:rsidR="00C31554">
      <w:t>2</w:t>
    </w:r>
    <w:r>
      <w:t>/202</w:t>
    </w:r>
    <w:r w:rsidR="00C3155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EB5D" w14:textId="77777777" w:rsidR="00B94006" w:rsidRDefault="00B94006" w:rsidP="00811523">
      <w:pPr>
        <w:spacing w:after="0" w:line="240" w:lineRule="auto"/>
      </w:pPr>
      <w:r>
        <w:separator/>
      </w:r>
    </w:p>
  </w:footnote>
  <w:footnote w:type="continuationSeparator" w:id="0">
    <w:p w14:paraId="03EAAF26" w14:textId="77777777" w:rsidR="00B94006" w:rsidRDefault="00B94006" w:rsidP="0081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3812" w14:textId="63C758FC" w:rsidR="00B66D8B" w:rsidRDefault="00715018" w:rsidP="00B66D8B">
    <w:pPr>
      <w:pStyle w:val="En-tte"/>
      <w:rPr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BA859" wp14:editId="0C7F5B4E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742950" cy="266700"/>
          <wp:effectExtent l="0" t="0" r="0" b="0"/>
          <wp:wrapSquare wrapText="bothSides"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9B92E04F-BB7E-41A8-94B8-7C0B3F75889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9B92E04F-BB7E-41A8-94B8-7C0B3F75889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4599">
      <w:t xml:space="preserve"> </w:t>
    </w:r>
    <w:r w:rsidR="009A340E">
      <w:tab/>
    </w:r>
    <w:r w:rsidR="00B66D8B">
      <w:t xml:space="preserve">                                                                                                        </w:t>
    </w:r>
    <w:r w:rsidR="00B66D8B" w:rsidRPr="006B3CAB">
      <w:rPr>
        <w:i/>
        <w:iCs/>
      </w:rPr>
      <w:t>MFR</w:t>
    </w:r>
    <w:r w:rsidR="00B66D8B">
      <w:rPr>
        <w:i/>
        <w:iCs/>
      </w:rPr>
      <w:t>-CFA</w:t>
    </w:r>
    <w:r w:rsidR="00B66D8B" w:rsidRPr="006B3CAB">
      <w:rPr>
        <w:i/>
        <w:iCs/>
      </w:rPr>
      <w:t xml:space="preserve"> du Pont du Gard</w:t>
    </w:r>
  </w:p>
  <w:p w14:paraId="21B507BF" w14:textId="77777777" w:rsidR="00B66D8B" w:rsidRDefault="00B66D8B" w:rsidP="00B66D8B">
    <w:pPr>
      <w:pStyle w:val="En-tte"/>
      <w:rPr>
        <w:i/>
        <w:iCs/>
      </w:rPr>
    </w:pPr>
    <w:r>
      <w:tab/>
      <w:t xml:space="preserve">                                                                                                           </w:t>
    </w:r>
    <w:r w:rsidRPr="002F31FD">
      <w:rPr>
        <w:i/>
        <w:iCs/>
      </w:rPr>
      <w:t>30 210 Castillon du Gard</w:t>
    </w:r>
  </w:p>
  <w:p w14:paraId="38F6F1F2" w14:textId="2FA41676" w:rsidR="00B66D8B" w:rsidRPr="002F31FD" w:rsidRDefault="00B66D8B" w:rsidP="00B66D8B">
    <w:pPr>
      <w:pStyle w:val="En-tte"/>
      <w:rPr>
        <w:i/>
        <w:iCs/>
      </w:rPr>
    </w:pPr>
    <w:r>
      <w:rPr>
        <w:i/>
        <w:iCs/>
      </w:rPr>
      <w:tab/>
      <w:t xml:space="preserve">                                                                                                                                      mfr.castillon@mfr.asso.fr</w:t>
    </w:r>
  </w:p>
  <w:p w14:paraId="04DB090C" w14:textId="74AC964B" w:rsidR="009A340E" w:rsidRDefault="009A340E" w:rsidP="00B66D8B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61"/>
    <w:rsid w:val="00176ECE"/>
    <w:rsid w:val="002148E2"/>
    <w:rsid w:val="002C1835"/>
    <w:rsid w:val="00302E0A"/>
    <w:rsid w:val="0031733D"/>
    <w:rsid w:val="003B5FB4"/>
    <w:rsid w:val="003F400B"/>
    <w:rsid w:val="004963E2"/>
    <w:rsid w:val="004B04A1"/>
    <w:rsid w:val="004C03A2"/>
    <w:rsid w:val="004D26CF"/>
    <w:rsid w:val="0052313F"/>
    <w:rsid w:val="00715018"/>
    <w:rsid w:val="00730F41"/>
    <w:rsid w:val="00811523"/>
    <w:rsid w:val="00853C8F"/>
    <w:rsid w:val="00863041"/>
    <w:rsid w:val="008C76E9"/>
    <w:rsid w:val="008E6A92"/>
    <w:rsid w:val="00937D91"/>
    <w:rsid w:val="00954200"/>
    <w:rsid w:val="009A340E"/>
    <w:rsid w:val="00A81AD7"/>
    <w:rsid w:val="00B66D8B"/>
    <w:rsid w:val="00B7498F"/>
    <w:rsid w:val="00B761F9"/>
    <w:rsid w:val="00B83E61"/>
    <w:rsid w:val="00B94006"/>
    <w:rsid w:val="00C31554"/>
    <w:rsid w:val="00C44599"/>
    <w:rsid w:val="00C544F8"/>
    <w:rsid w:val="00C70746"/>
    <w:rsid w:val="00CB54A6"/>
    <w:rsid w:val="00D334CA"/>
    <w:rsid w:val="00D62BD1"/>
    <w:rsid w:val="00D721D6"/>
    <w:rsid w:val="00D94FBC"/>
    <w:rsid w:val="00E44735"/>
    <w:rsid w:val="00F64FC1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2588C"/>
  <w15:chartTrackingRefBased/>
  <w15:docId w15:val="{A40BACFB-3123-4729-B00A-E1221E22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83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1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1523"/>
  </w:style>
  <w:style w:type="paragraph" w:styleId="Pieddepage">
    <w:name w:val="footer"/>
    <w:basedOn w:val="Normal"/>
    <w:link w:val="PieddepageCar"/>
    <w:uiPriority w:val="99"/>
    <w:unhideWhenUsed/>
    <w:rsid w:val="0081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ROUVEYROLLES</dc:creator>
  <cp:keywords/>
  <dc:description/>
  <cp:lastModifiedBy>Catherine Rouveyrolles</cp:lastModifiedBy>
  <cp:revision>12</cp:revision>
  <cp:lastPrinted>2018-06-27T08:57:00Z</cp:lastPrinted>
  <dcterms:created xsi:type="dcterms:W3CDTF">2022-06-22T07:16:00Z</dcterms:created>
  <dcterms:modified xsi:type="dcterms:W3CDTF">2022-06-22T07:28:00Z</dcterms:modified>
</cp:coreProperties>
</file>